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151"/>
        <w:gridCol w:w="3510"/>
        <w:gridCol w:w="2385"/>
        <w:gridCol w:w="2024"/>
      </w:tblGrid>
      <w:tr w:rsidR="00161CFB" w14:paraId="75654AA3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6B2284EF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600" w:type="dxa"/>
            <w:vAlign w:val="center"/>
          </w:tcPr>
          <w:p w14:paraId="2652C2DB" w14:textId="77777777" w:rsidR="00161CFB" w:rsidRDefault="00F026C8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Policy Coordinator (PPC)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00A131D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Member, </w:t>
            </w:r>
            <w:r w:rsidR="00713589">
              <w:rPr>
                <w:rFonts w:ascii="Arial" w:hAnsi="Arial" w:cs="Arial"/>
                <w:b/>
                <w:sz w:val="24"/>
                <w:szCs w:val="24"/>
              </w:rPr>
              <w:t>Board of 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s:</w:t>
            </w:r>
          </w:p>
        </w:tc>
        <w:tc>
          <w:tcPr>
            <w:tcW w:w="2088" w:type="dxa"/>
            <w:vAlign w:val="center"/>
          </w:tcPr>
          <w:p w14:paraId="2D8C2B49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61CFB" w14:paraId="79AA437A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9ED351E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Office:</w:t>
            </w:r>
          </w:p>
        </w:tc>
        <w:tc>
          <w:tcPr>
            <w:tcW w:w="3600" w:type="dxa"/>
            <w:vAlign w:val="center"/>
          </w:tcPr>
          <w:p w14:paraId="2C1B9AF0" w14:textId="77777777" w:rsidR="00161CFB" w:rsidRDefault="00F026C8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</w:t>
            </w:r>
            <w:r w:rsidR="00161CFB">
              <w:rPr>
                <w:rFonts w:ascii="Arial" w:hAnsi="Arial" w:cs="Arial"/>
                <w:sz w:val="24"/>
                <w:szCs w:val="24"/>
              </w:rPr>
              <w:t xml:space="preserve"> years:</w:t>
            </w:r>
          </w:p>
          <w:p w14:paraId="3A13B743" w14:textId="77777777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  <w:r w:rsidR="00F026C8">
              <w:rPr>
                <w:rFonts w:ascii="Arial" w:hAnsi="Arial" w:cs="Arial"/>
                <w:sz w:val="24"/>
                <w:szCs w:val="24"/>
              </w:rPr>
              <w:t>,2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026C8">
              <w:rPr>
                <w:rFonts w:ascii="Arial" w:hAnsi="Arial" w:cs="Arial"/>
                <w:sz w:val="24"/>
                <w:szCs w:val="24"/>
              </w:rPr>
              <w:t>State Policy Representative</w:t>
            </w:r>
          </w:p>
          <w:p w14:paraId="216A6985" w14:textId="77777777" w:rsidR="00161CFB" w:rsidRDefault="00161CFB" w:rsidP="00F02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F026C8">
              <w:rPr>
                <w:rFonts w:ascii="Arial" w:hAnsi="Arial" w:cs="Arial"/>
                <w:sz w:val="24"/>
                <w:szCs w:val="24"/>
              </w:rPr>
              <w:t>3,4 – Public Policy Coordinator; Advocacy Pillar Chair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0A5EE78A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Member, Executive Committee:</w:t>
            </w:r>
          </w:p>
        </w:tc>
        <w:tc>
          <w:tcPr>
            <w:tcW w:w="2088" w:type="dxa"/>
            <w:vAlign w:val="center"/>
          </w:tcPr>
          <w:p w14:paraId="75E552E6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61CFB" w14:paraId="0DDF4F66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13EB9E54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 to Office: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125AB7F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0FCB5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Voting Member of the Board: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4B5B6FDD" w14:textId="7D7371FB" w:rsidR="00161CFB" w:rsidRDefault="00F026C8" w:rsidP="00034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</w:t>
            </w:r>
            <w:r w:rsidR="00034031">
              <w:rPr>
                <w:rFonts w:ascii="Arial" w:hAnsi="Arial" w:cs="Arial"/>
                <w:sz w:val="24"/>
                <w:szCs w:val="24"/>
              </w:rPr>
              <w:t xml:space="preserve">PPC </w:t>
            </w:r>
            <w:r>
              <w:rPr>
                <w:rFonts w:ascii="Arial" w:hAnsi="Arial" w:cs="Arial"/>
                <w:sz w:val="24"/>
                <w:szCs w:val="24"/>
              </w:rPr>
              <w:t>and pillar chair)</w:t>
            </w:r>
          </w:p>
        </w:tc>
      </w:tr>
      <w:tr w:rsidR="00D23807" w14:paraId="35988EC9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AF5B4ED" w14:textId="77777777" w:rsidR="00D23807" w:rsidRPr="00161CFB" w:rsidRDefault="00D23807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14:paraId="4F2ABCC4" w14:textId="77777777" w:rsidR="00D23807" w:rsidRDefault="00F026C8" w:rsidP="00F02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President, </w:t>
            </w:r>
            <w:r w:rsidR="00D23807">
              <w:rPr>
                <w:rFonts w:ascii="Arial" w:hAnsi="Arial" w:cs="Arial"/>
                <w:sz w:val="24"/>
                <w:szCs w:val="24"/>
              </w:rPr>
              <w:t xml:space="preserve">UAND </w:t>
            </w:r>
            <w:r w:rsidR="00713589">
              <w:rPr>
                <w:rFonts w:ascii="Arial" w:hAnsi="Arial" w:cs="Arial"/>
                <w:sz w:val="24"/>
                <w:szCs w:val="24"/>
              </w:rPr>
              <w:t>Board of Director</w:t>
            </w:r>
            <w:r w:rsidR="00D23807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14:paraId="38AA77DB" w14:textId="77777777" w:rsidR="00806994" w:rsidRPr="001D0192" w:rsidRDefault="00806994" w:rsidP="008863D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C4E74B" w14:textId="77777777" w:rsidR="00161CFB" w:rsidRPr="001D0192" w:rsidRDefault="0001405C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Position Purpose</w:t>
      </w:r>
    </w:p>
    <w:p w14:paraId="62EA272C" w14:textId="77777777" w:rsidR="00032054" w:rsidRPr="001D0192" w:rsidRDefault="002925C8" w:rsidP="00884D73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M</w:t>
      </w:r>
      <w:r w:rsidR="00884D73" w:rsidRPr="001D0192">
        <w:rPr>
          <w:rFonts w:ascii="Arial" w:hAnsi="Arial" w:cs="Arial"/>
          <w:color w:val="000000" w:themeColor="text1"/>
          <w:sz w:val="24"/>
          <w:szCs w:val="24"/>
        </w:rPr>
        <w:t>onitor state and federal legislative actions that may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 impact the profession and </w:t>
      </w:r>
      <w:r w:rsidR="00884D73" w:rsidRPr="001D0192">
        <w:rPr>
          <w:rFonts w:ascii="Arial" w:hAnsi="Arial" w:cs="Arial"/>
          <w:color w:val="000000" w:themeColor="text1"/>
          <w:sz w:val="24"/>
          <w:szCs w:val="24"/>
        </w:rPr>
        <w:t>plan and direct Association legislative and public policy actions.</w:t>
      </w:r>
    </w:p>
    <w:p w14:paraId="4BEDB7CC" w14:textId="77777777" w:rsidR="00032054" w:rsidRPr="001D0192" w:rsidRDefault="00032054" w:rsidP="00915FD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B0EDC4" w14:textId="77777777" w:rsidR="00915FD1" w:rsidRPr="001D0192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Priority Job Responsibilities</w:t>
      </w:r>
    </w:p>
    <w:p w14:paraId="139E5E2F" w14:textId="77777777" w:rsidR="00915FD1" w:rsidRPr="001D0192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This section outlines the most important duties of this position.  These responsibilities must be performed in order to maintain reasonable functioning of the organization.  The incumbent must find a replacement to fulfill the responsibility whenever she/he is unable to carry out the designated responsibility:</w:t>
      </w:r>
    </w:p>
    <w:p w14:paraId="3D8FECCB" w14:textId="50E89927" w:rsidR="00BD62B4" w:rsidRPr="001D0192" w:rsidRDefault="00BD62B4" w:rsidP="00570C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Coordinate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Nutrition and Dietetic Advocacy Summit</w:t>
      </w:r>
      <w:r w:rsidR="00034031" w:rsidRPr="001D01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experience for Utah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 xml:space="preserve"> RDNs and NDTRs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.  This includes setting up appointments and preparing Utah-specific information to make cases to representatives.</w:t>
      </w:r>
    </w:p>
    <w:p w14:paraId="557BF8AB" w14:textId="77777777" w:rsidR="00915FD1" w:rsidRPr="001D0192" w:rsidRDefault="00BD62B4" w:rsidP="00570C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Communicate federal and state public policy issues to UAND members.  Encourage and organize necessary action to take place.</w:t>
      </w:r>
    </w:p>
    <w:p w14:paraId="0FFF988F" w14:textId="77777777" w:rsidR="00CE7DB1" w:rsidRPr="001D0192" w:rsidRDefault="00CE7DB1" w:rsidP="000320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8C50A8" w14:textId="77777777" w:rsidR="00032054" w:rsidRPr="001D0192" w:rsidRDefault="00581548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General</w:t>
      </w:r>
      <w:r w:rsidR="00032054" w:rsidRPr="001D01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Job Responsibilities</w:t>
      </w:r>
    </w:p>
    <w:p w14:paraId="30FF2B67" w14:textId="77777777" w:rsidR="00032054" w:rsidRPr="001D0192" w:rsidRDefault="00032054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884D73" w:rsidRPr="001D0192">
        <w:rPr>
          <w:rFonts w:ascii="Arial" w:hAnsi="Arial" w:cs="Arial"/>
          <w:b/>
          <w:color w:val="000000" w:themeColor="text1"/>
          <w:sz w:val="24"/>
          <w:szCs w:val="24"/>
        </w:rPr>
        <w:t>Board</w:t>
      </w:r>
    </w:p>
    <w:p w14:paraId="4830D740" w14:textId="77777777" w:rsidR="00884D73" w:rsidRPr="001D0192" w:rsidRDefault="00884D73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Attend orientation and quarterly </w:t>
      </w:r>
      <w:r w:rsidR="00713589" w:rsidRPr="001D0192">
        <w:rPr>
          <w:rFonts w:ascii="Arial" w:hAnsi="Arial" w:cs="Arial"/>
          <w:color w:val="000000" w:themeColor="text1"/>
          <w:sz w:val="24"/>
          <w:szCs w:val="24"/>
        </w:rPr>
        <w:t>Board of Director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s meetings.</w:t>
      </w:r>
    </w:p>
    <w:p w14:paraId="14BE7B02" w14:textId="77777777" w:rsidR="00884D73" w:rsidRPr="001D0192" w:rsidRDefault="00884D73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Participate in monthly executive committee meeting.</w:t>
      </w:r>
    </w:p>
    <w:p w14:paraId="6A81BD83" w14:textId="06484776" w:rsidR="00884D73" w:rsidRPr="001D0192" w:rsidRDefault="00884D73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Meet with predecessor for overview duties,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organize and lead</w:t>
      </w:r>
      <w:r w:rsidR="00034031" w:rsidRPr="001D01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policy team planning meeting and submit annual budget by first board meeting of the new fiscal year.</w:t>
      </w:r>
    </w:p>
    <w:p w14:paraId="0E5036DD" w14:textId="07614B35" w:rsidR="00884D73" w:rsidRPr="001D0192" w:rsidRDefault="00884D73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Prepare report of year's activities for Annual Meeting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 xml:space="preserve"> with input from the Advocacy Pilla</w:t>
      </w:r>
      <w:r w:rsidR="00494C04">
        <w:rPr>
          <w:rFonts w:ascii="Arial" w:hAnsi="Arial" w:cs="Arial"/>
          <w:color w:val="000000" w:themeColor="text1"/>
          <w:sz w:val="24"/>
          <w:szCs w:val="24"/>
        </w:rPr>
        <w:t>r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5581D2" w14:textId="77777777" w:rsidR="00884D73" w:rsidRPr="001D0192" w:rsidRDefault="00884D73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Coordinate the selection of a recipient for public policy award at the annual meeting.</w:t>
      </w:r>
    </w:p>
    <w:p w14:paraId="09621E59" w14:textId="77777777" w:rsidR="00884D73" w:rsidRPr="001D0192" w:rsidRDefault="00884D73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Build public policy committee with representatives from each congressional district.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 xml:space="preserve"> These members are known as Dietitian Legislative Ambassadors.</w:t>
      </w:r>
    </w:p>
    <w:p w14:paraId="1432F3A2" w14:textId="77777777" w:rsidR="00710B7B" w:rsidRPr="001D0192" w:rsidRDefault="00884D73" w:rsidP="00884D7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Complete strategic plan responsibilities.</w:t>
      </w:r>
    </w:p>
    <w:p w14:paraId="01B94348" w14:textId="3B2542CA" w:rsidR="00710B7B" w:rsidRPr="001D0192" w:rsidRDefault="00710B7B" w:rsidP="00710B7B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884D73"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Lead </w:t>
      </w:r>
      <w:r w:rsidR="00034031">
        <w:rPr>
          <w:rFonts w:ascii="Arial" w:hAnsi="Arial" w:cs="Arial"/>
          <w:b/>
          <w:color w:val="000000" w:themeColor="text1"/>
          <w:sz w:val="24"/>
          <w:szCs w:val="24"/>
        </w:rPr>
        <w:t>Nutrition and Dietetic Advocacy Summit (NDAS)</w:t>
      </w:r>
    </w:p>
    <w:p w14:paraId="3B56C1D3" w14:textId="283F097C" w:rsidR="00884D73" w:rsidRPr="001D0192" w:rsidRDefault="00884D73" w:rsidP="00710B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Lead efforts in preparation for </w:t>
      </w:r>
      <w:r w:rsidR="00141265">
        <w:rPr>
          <w:rFonts w:ascii="Arial" w:hAnsi="Arial" w:cs="Arial"/>
          <w:color w:val="000000" w:themeColor="text1"/>
          <w:sz w:val="24"/>
          <w:szCs w:val="24"/>
        </w:rPr>
        <w:t>NDAS</w:t>
      </w:r>
      <w:r w:rsidR="00141265" w:rsidRPr="001D0192">
        <w:rPr>
          <w:rFonts w:ascii="Arial" w:hAnsi="Arial" w:cs="Arial"/>
          <w:color w:val="000000" w:themeColor="text1"/>
          <w:sz w:val="24"/>
          <w:szCs w:val="24"/>
        </w:rPr>
        <w:t xml:space="preserve"> by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 scheduling meetings with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Utah Congressional leaders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569CFD" w14:textId="4125AC1C" w:rsidR="00964B26" w:rsidRPr="001D0192" w:rsidRDefault="00884D73" w:rsidP="00710B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Attend Academy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B26" w:rsidRPr="001D0192">
        <w:rPr>
          <w:rFonts w:ascii="Arial" w:hAnsi="Arial" w:cs="Arial"/>
          <w:color w:val="000000" w:themeColor="text1"/>
          <w:sz w:val="24"/>
          <w:szCs w:val="24"/>
        </w:rPr>
        <w:t>webinar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s related to NDAS</w:t>
      </w:r>
      <w:r w:rsidR="00964B26" w:rsidRPr="001D0192">
        <w:rPr>
          <w:rFonts w:ascii="Arial" w:hAnsi="Arial" w:cs="Arial"/>
          <w:color w:val="000000" w:themeColor="text1"/>
          <w:sz w:val="24"/>
          <w:szCs w:val="24"/>
        </w:rPr>
        <w:t xml:space="preserve">. Lead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NDAS</w:t>
      </w:r>
      <w:r w:rsidR="00034031" w:rsidRPr="001D01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B26" w:rsidRPr="001D0192">
        <w:rPr>
          <w:rFonts w:ascii="Arial" w:hAnsi="Arial" w:cs="Arial"/>
          <w:color w:val="000000" w:themeColor="text1"/>
          <w:sz w:val="24"/>
          <w:szCs w:val="24"/>
        </w:rPr>
        <w:t>state tables for strategy and training. Report outcomes of meeting to board and membership through appropriate forum (meeting, Update, etc.).</w:t>
      </w:r>
    </w:p>
    <w:p w14:paraId="37D15E84" w14:textId="414EFB81" w:rsidR="00823CA5" w:rsidRPr="001D0192" w:rsidRDefault="00964B26" w:rsidP="00964B2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Coordinate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attendance at NDAS for the PPC and the State Policy Representative (SPR)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23C82A" w14:textId="77777777" w:rsidR="00823CA5" w:rsidRPr="001D0192" w:rsidRDefault="00823CA5" w:rsidP="00823CA5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964B26" w:rsidRPr="001D0192">
        <w:rPr>
          <w:rFonts w:ascii="Arial" w:hAnsi="Arial" w:cs="Arial"/>
          <w:b/>
          <w:color w:val="000000" w:themeColor="text1"/>
          <w:sz w:val="24"/>
          <w:szCs w:val="24"/>
        </w:rPr>
        <w:t>Legislation Education</w:t>
      </w:r>
    </w:p>
    <w:p w14:paraId="55C2E7C5" w14:textId="77777777" w:rsidR="00C82AF8" w:rsidRPr="001D0192" w:rsidRDefault="00964B26" w:rsidP="00823CA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Become familiar with pertinent, pending and existing legislation and public policies with the state and federal government (the PPC focuses more on national legislation</w:t>
      </w:r>
      <w:r w:rsidR="00C82AF8" w:rsidRPr="001D0192">
        <w:rPr>
          <w:rFonts w:ascii="Arial" w:hAnsi="Arial" w:cs="Arial"/>
          <w:color w:val="000000" w:themeColor="text1"/>
          <w:sz w:val="24"/>
          <w:szCs w:val="24"/>
        </w:rPr>
        <w:t>; the SPR focuses on state legislation).</w:t>
      </w:r>
    </w:p>
    <w:p w14:paraId="31425BCA" w14:textId="77777777" w:rsidR="00C82AF8" w:rsidRPr="001D0192" w:rsidRDefault="00C82AF8" w:rsidP="00823CA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Keep membership informed regarding legislative and public policy activities to state meetings, the Update, e-mail, UAND website etc.</w:t>
      </w:r>
    </w:p>
    <w:p w14:paraId="59C82B73" w14:textId="0E1366B2" w:rsidR="00C82AF8" w:rsidRPr="001D0192" w:rsidRDefault="00034031" w:rsidP="00823CA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C82AF8" w:rsidRPr="001D0192">
        <w:rPr>
          <w:rFonts w:ascii="Arial" w:hAnsi="Arial" w:cs="Arial"/>
          <w:color w:val="000000" w:themeColor="text1"/>
          <w:sz w:val="24"/>
          <w:szCs w:val="24"/>
        </w:rPr>
        <w:t>ncrease the awareness of members for the need of involvement in the political process.</w:t>
      </w:r>
    </w:p>
    <w:p w14:paraId="6F37B729" w14:textId="77777777" w:rsidR="00823CA5" w:rsidRPr="001D0192" w:rsidRDefault="00C82AF8" w:rsidP="00C82A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Educate members on the role of ANDPAC and encourage member support of ANDPAC activities.</w:t>
      </w:r>
    </w:p>
    <w:p w14:paraId="477A9EAC" w14:textId="77777777" w:rsidR="00964B26" w:rsidRPr="001D0192" w:rsidRDefault="00964B26" w:rsidP="00964B26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C82AF8" w:rsidRPr="001D0192">
        <w:rPr>
          <w:rFonts w:ascii="Arial" w:hAnsi="Arial" w:cs="Arial"/>
          <w:b/>
          <w:color w:val="000000" w:themeColor="text1"/>
          <w:sz w:val="24"/>
          <w:szCs w:val="24"/>
        </w:rPr>
        <w:t>Maintain Grassroots</w:t>
      </w:r>
    </w:p>
    <w:p w14:paraId="46261336" w14:textId="77777777" w:rsidR="00C82AF8" w:rsidRPr="001D0192" w:rsidRDefault="00C82AF8" w:rsidP="00964B2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Direct the development and maintenance of a grassroots organization.</w:t>
      </w:r>
    </w:p>
    <w:p w14:paraId="3DBBD995" w14:textId="77777777" w:rsidR="00964B26" w:rsidRPr="001D0192" w:rsidRDefault="00C82AF8" w:rsidP="00C82AF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Organize and mobilize grassroots organization to become involved in federal policy issues. Respond to Academy action alerts by mobilizing grassroots.</w:t>
      </w:r>
    </w:p>
    <w:p w14:paraId="6A96F03C" w14:textId="77777777" w:rsidR="00964B26" w:rsidRPr="001D0192" w:rsidRDefault="00964B26" w:rsidP="00964B26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C82AF8" w:rsidRPr="001D0192">
        <w:rPr>
          <w:rFonts w:ascii="Arial" w:hAnsi="Arial" w:cs="Arial"/>
          <w:b/>
          <w:color w:val="000000" w:themeColor="text1"/>
          <w:sz w:val="24"/>
          <w:szCs w:val="24"/>
        </w:rPr>
        <w:t>Legislation Monitoring</w:t>
      </w:r>
    </w:p>
    <w:p w14:paraId="3B8B1619" w14:textId="3BB49FFB" w:rsidR="00964B26" w:rsidRPr="001D0192" w:rsidRDefault="00C82AF8" w:rsidP="00964B2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Work closely with the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>SPR, State Regulatory Specialist</w:t>
      </w:r>
      <w:r w:rsidR="00A90986">
        <w:rPr>
          <w:rFonts w:ascii="Arial" w:hAnsi="Arial" w:cs="Arial"/>
          <w:color w:val="000000" w:themeColor="text1"/>
          <w:sz w:val="24"/>
          <w:szCs w:val="24"/>
        </w:rPr>
        <w:t xml:space="preserve"> (SRS)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Lobbyist </w:t>
      </w:r>
      <w:r w:rsidR="00034031">
        <w:rPr>
          <w:rFonts w:ascii="Arial" w:hAnsi="Arial" w:cs="Arial"/>
          <w:color w:val="000000" w:themeColor="text1"/>
          <w:sz w:val="24"/>
          <w:szCs w:val="24"/>
        </w:rPr>
        <w:t xml:space="preserve">(in the years that UAND retains the services of a lobbyist), and other members of the Advocacy Pillar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to monitor legislation, position the Association on issues and present testimony on legislative initiatives as needed.</w:t>
      </w:r>
    </w:p>
    <w:p w14:paraId="61DB90ED" w14:textId="77777777" w:rsidR="00964B26" w:rsidRPr="001D0192" w:rsidRDefault="00034031" w:rsidP="00964B2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</w:t>
      </w:r>
      <w:r w:rsidR="00964B26" w:rsidRPr="001D0192">
        <w:rPr>
          <w:rFonts w:ascii="Arial" w:hAnsi="Arial" w:cs="Arial"/>
          <w:b/>
          <w:color w:val="000000" w:themeColor="text1"/>
          <w:sz w:val="24"/>
          <w:szCs w:val="24"/>
        </w:rPr>
        <w:t xml:space="preserve">ob Function – </w:t>
      </w:r>
      <w:r w:rsidR="00C82AF8" w:rsidRPr="001D0192">
        <w:rPr>
          <w:rFonts w:ascii="Arial" w:hAnsi="Arial" w:cs="Arial"/>
          <w:b/>
          <w:color w:val="000000" w:themeColor="text1"/>
          <w:sz w:val="24"/>
          <w:szCs w:val="24"/>
        </w:rPr>
        <w:t>Legislative Advocacy</w:t>
      </w:r>
    </w:p>
    <w:p w14:paraId="3F53B7C1" w14:textId="77777777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Work closely with the presidency member for approval/coordination of legislative action and financial obligation.</w:t>
      </w:r>
    </w:p>
    <w:p w14:paraId="09BD30EC" w14:textId="006C93BA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Collaborate with the Lobbyist</w:t>
      </w:r>
      <w:r w:rsidR="00A90986">
        <w:rPr>
          <w:rFonts w:ascii="Arial" w:hAnsi="Arial" w:cs="Arial"/>
          <w:color w:val="000000" w:themeColor="text1"/>
          <w:sz w:val="24"/>
          <w:szCs w:val="24"/>
        </w:rPr>
        <w:t>, SRS,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 and SPR to strategize and implement lobbying activities.</w:t>
      </w:r>
    </w:p>
    <w:p w14:paraId="3A0A7DFD" w14:textId="5CBFA800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Serve as a liaison with </w:t>
      </w:r>
      <w:r w:rsidR="00A90986">
        <w:rPr>
          <w:rFonts w:ascii="Arial" w:hAnsi="Arial" w:cs="Arial"/>
          <w:color w:val="000000" w:themeColor="text1"/>
          <w:sz w:val="24"/>
          <w:szCs w:val="24"/>
        </w:rPr>
        <w:t xml:space="preserve">the Academy’s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PIA (Policy, Initiatives, and Advocacy) </w:t>
      </w:r>
      <w:r w:rsidR="00A90986">
        <w:rPr>
          <w:rFonts w:ascii="Arial" w:hAnsi="Arial" w:cs="Arial"/>
          <w:color w:val="000000" w:themeColor="text1"/>
          <w:sz w:val="24"/>
          <w:szCs w:val="24"/>
        </w:rPr>
        <w:t xml:space="preserve">team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to assure that affiliates have current Academy stances in hand as they begin issues work.</w:t>
      </w:r>
    </w:p>
    <w:p w14:paraId="3F902BDA" w14:textId="77777777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Facilitate communication and consultation between the Academy and its subunit volunteers.</w:t>
      </w:r>
    </w:p>
    <w:p w14:paraId="18EF14FA" w14:textId="77777777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Establish and/or maintain communication network of key people in practice areas.</w:t>
      </w:r>
    </w:p>
    <w:p w14:paraId="270478F0" w14:textId="1957848C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A90986">
        <w:rPr>
          <w:rFonts w:ascii="Arial" w:hAnsi="Arial" w:cs="Arial"/>
          <w:color w:val="000000" w:themeColor="text1"/>
          <w:sz w:val="24"/>
          <w:szCs w:val="24"/>
        </w:rPr>
        <w:t>other members of the Advocacy Pillar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, function as a liaison to members in key state administrative positions (education, public health, welfare, etc.) regarding policies and legislation affecting nutrition programs.</w:t>
      </w:r>
    </w:p>
    <w:p w14:paraId="71A058EA" w14:textId="4D84A615" w:rsidR="00C82AF8" w:rsidRPr="001D0192" w:rsidRDefault="00C82AF8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Coordinate with </w:t>
      </w:r>
      <w:r w:rsidR="00A90986">
        <w:rPr>
          <w:rFonts w:ascii="Arial" w:hAnsi="Arial" w:cs="Arial"/>
          <w:color w:val="000000" w:themeColor="text1"/>
          <w:sz w:val="24"/>
          <w:szCs w:val="24"/>
        </w:rPr>
        <w:t>Advocacy Pillar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 to facilitate communication with other allied organizations for legislative action.</w:t>
      </w:r>
    </w:p>
    <w:p w14:paraId="2F7FFF05" w14:textId="74E44872" w:rsidR="00C82AF8" w:rsidRPr="001D0192" w:rsidRDefault="00A90986" w:rsidP="00964B2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C82AF8" w:rsidRPr="001D0192">
        <w:rPr>
          <w:rFonts w:ascii="Arial" w:hAnsi="Arial" w:cs="Arial"/>
          <w:color w:val="000000" w:themeColor="text1"/>
          <w:sz w:val="24"/>
          <w:szCs w:val="24"/>
        </w:rPr>
        <w:t>rovide pertinent information to legislators to assist in their informed decision making.</w:t>
      </w:r>
    </w:p>
    <w:p w14:paraId="5C673FF3" w14:textId="77777777" w:rsidR="00823CA5" w:rsidRPr="001D0192" w:rsidRDefault="00C82AF8" w:rsidP="00C82AF8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Report to the Academy liaison for legislation and public policy and state legislative activities and/or needs.</w:t>
      </w:r>
    </w:p>
    <w:p w14:paraId="000D4504" w14:textId="77777777" w:rsidR="00713589" w:rsidRPr="001D0192" w:rsidRDefault="00713589" w:rsidP="00713589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>Job Function – Advocacy Pillar Chair</w:t>
      </w:r>
    </w:p>
    <w:p w14:paraId="181D67F9" w14:textId="77777777" w:rsidR="00713589" w:rsidRPr="001D0192" w:rsidRDefault="00713589" w:rsidP="00713589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Maintain communication among advocacy pillar chair members.</w:t>
      </w:r>
    </w:p>
    <w:p w14:paraId="3B2A73CE" w14:textId="77777777" w:rsidR="00713589" w:rsidRPr="001D0192" w:rsidRDefault="00713589" w:rsidP="00713589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Be prepared at Board of Directors meetings and Executive Committee meetings to report activities of advocacy pillar chair members.</w:t>
      </w:r>
    </w:p>
    <w:p w14:paraId="66A97DBE" w14:textId="77777777" w:rsidR="00823CA5" w:rsidRPr="001D0192" w:rsidRDefault="00823CA5" w:rsidP="00823CA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49DCD6" w14:textId="77777777" w:rsidR="00823CA5" w:rsidRPr="001D0192" w:rsidRDefault="00823CA5" w:rsidP="00823CA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Qualifications</w:t>
      </w:r>
    </w:p>
    <w:p w14:paraId="1FA9A60E" w14:textId="77777777" w:rsidR="00161CFB" w:rsidRPr="001D0192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>Minimum</w:t>
      </w:r>
    </w:p>
    <w:p w14:paraId="4A543649" w14:textId="77777777" w:rsidR="00823CA5" w:rsidRPr="001D0192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Must be:</w:t>
      </w:r>
    </w:p>
    <w:p w14:paraId="1BB36823" w14:textId="77777777" w:rsidR="00823CA5" w:rsidRPr="001D0192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A Registered Dietitian (RD) or Registered Dietitian Nutritionist (RDN) and member of the Academy of Nutrition and Dietetics (AND) and UAND.</w:t>
      </w:r>
    </w:p>
    <w:p w14:paraId="4CAEC37B" w14:textId="77777777" w:rsidR="00823CA5" w:rsidRPr="001D0192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An excellent communicator with customer service skills.</w:t>
      </w:r>
    </w:p>
    <w:p w14:paraId="678E2B6F" w14:textId="77777777" w:rsidR="00823CA5" w:rsidRPr="001D0192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An excellent leader, with public speaking skills.</w:t>
      </w:r>
    </w:p>
    <w:p w14:paraId="542534CA" w14:textId="77777777" w:rsidR="00823CA5" w:rsidRPr="001D0192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Able to work independently with very little supervision, meeting deadlines and goals as required.</w:t>
      </w:r>
    </w:p>
    <w:p w14:paraId="3266FFB4" w14:textId="77777777" w:rsidR="00823CA5" w:rsidRPr="001D0192" w:rsidRDefault="00CA787D" w:rsidP="00823CA5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Preferred</w:t>
      </w:r>
    </w:p>
    <w:p w14:paraId="346C5975" w14:textId="77777777" w:rsidR="00823CA5" w:rsidRPr="001D0192" w:rsidRDefault="00823CA5" w:rsidP="00823CA5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Educational background or previous experience in leadership position (directing committees within UAND).</w:t>
      </w:r>
    </w:p>
    <w:p w14:paraId="3BB0B8C4" w14:textId="77777777" w:rsidR="00C82AF8" w:rsidRPr="001D0192" w:rsidRDefault="00823CA5" w:rsidP="00823CA5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Experience in </w:t>
      </w:r>
      <w:r w:rsidR="00C82AF8" w:rsidRPr="001D0192">
        <w:rPr>
          <w:rFonts w:ascii="Arial" w:hAnsi="Arial" w:cs="Arial"/>
          <w:color w:val="000000" w:themeColor="text1"/>
          <w:sz w:val="24"/>
          <w:szCs w:val="24"/>
        </w:rPr>
        <w:t>public policy.</w:t>
      </w:r>
    </w:p>
    <w:p w14:paraId="05AD1A30" w14:textId="77777777" w:rsidR="00823CA5" w:rsidRPr="001D0192" w:rsidRDefault="00C82AF8" w:rsidP="00C82AF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Experience on the UAND board.</w:t>
      </w:r>
    </w:p>
    <w:p w14:paraId="5CD254E4" w14:textId="77777777" w:rsidR="00E67803" w:rsidRPr="001D0192" w:rsidRDefault="00E67803" w:rsidP="00E67803">
      <w:p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b/>
          <w:color w:val="000000" w:themeColor="text1"/>
          <w:sz w:val="24"/>
          <w:szCs w:val="24"/>
        </w:rPr>
        <w:t>General Physical Demands and Working Conditions of Job</w:t>
      </w:r>
    </w:p>
    <w:p w14:paraId="0C0F842D" w14:textId="77777777" w:rsidR="00E67803" w:rsidRPr="001D0192" w:rsidRDefault="00E67803" w:rsidP="00E678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>Must be able to work effectively under high stress conditions.</w:t>
      </w:r>
    </w:p>
    <w:p w14:paraId="4A4E618D" w14:textId="77777777" w:rsidR="00E67803" w:rsidRPr="001D0192" w:rsidRDefault="00E67803" w:rsidP="00E678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Must be able to spend </w:t>
      </w:r>
      <w:r w:rsidR="00C82AF8" w:rsidRPr="001D0192">
        <w:rPr>
          <w:rFonts w:ascii="Arial" w:hAnsi="Arial" w:cs="Arial"/>
          <w:color w:val="000000" w:themeColor="text1"/>
          <w:sz w:val="24"/>
          <w:szCs w:val="24"/>
        </w:rPr>
        <w:t>appropriate time on legislative and UAND activities.</w:t>
      </w:r>
    </w:p>
    <w:p w14:paraId="3C0148B2" w14:textId="77777777" w:rsidR="00E67803" w:rsidRPr="00E67803" w:rsidRDefault="00E67803" w:rsidP="00E67803">
      <w:pPr>
        <w:rPr>
          <w:rFonts w:ascii="Arial" w:hAnsi="Arial" w:cs="Arial"/>
          <w:sz w:val="24"/>
          <w:szCs w:val="24"/>
        </w:rPr>
      </w:pPr>
    </w:p>
    <w:sectPr w:rsidR="00E67803" w:rsidRPr="00E67803" w:rsidSect="00710B7B">
      <w:headerReference w:type="default" r:id="rId7"/>
      <w:footerReference w:type="default" r:id="rId8"/>
      <w:pgSz w:w="12240" w:h="15840" w:code="1"/>
      <w:pgMar w:top="2592" w:right="1008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B15D" w14:textId="77777777" w:rsidR="0008245B" w:rsidRDefault="0008245B" w:rsidP="008863DF">
      <w:pPr>
        <w:spacing w:after="0" w:line="240" w:lineRule="auto"/>
      </w:pPr>
      <w:r>
        <w:separator/>
      </w:r>
    </w:p>
  </w:endnote>
  <w:endnote w:type="continuationSeparator" w:id="0">
    <w:p w14:paraId="61F53BC5" w14:textId="77777777" w:rsidR="0008245B" w:rsidRDefault="0008245B" w:rsidP="008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11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064CEF0" w14:textId="5DDA20F0" w:rsidR="00823CA5" w:rsidRDefault="00823CA5">
            <w:pPr>
              <w:pStyle w:val="Footer"/>
              <w:jc w:val="center"/>
            </w:pPr>
            <w:r>
              <w:t xml:space="preserve">Page </w:t>
            </w:r>
            <w:r w:rsidR="00185CD2">
              <w:rPr>
                <w:b/>
                <w:noProof/>
              </w:rPr>
              <w:t>4</w:t>
            </w:r>
            <w:r>
              <w:t xml:space="preserve"> of </w:t>
            </w:r>
            <w:r w:rsidR="00185CD2">
              <w:rPr>
                <w:b/>
                <w:noProof/>
              </w:rPr>
              <w:t>4</w:t>
            </w:r>
          </w:p>
        </w:sdtContent>
      </w:sdt>
    </w:sdtContent>
  </w:sdt>
  <w:p w14:paraId="4663A3BB" w14:textId="77777777" w:rsidR="00823CA5" w:rsidRDefault="0082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16F7" w14:textId="77777777" w:rsidR="0008245B" w:rsidRDefault="0008245B" w:rsidP="008863DF">
      <w:pPr>
        <w:spacing w:after="0" w:line="240" w:lineRule="auto"/>
      </w:pPr>
      <w:r>
        <w:separator/>
      </w:r>
    </w:p>
  </w:footnote>
  <w:footnote w:type="continuationSeparator" w:id="0">
    <w:p w14:paraId="5D525278" w14:textId="77777777" w:rsidR="0008245B" w:rsidRDefault="0008245B" w:rsidP="0088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6248" w14:textId="77777777" w:rsidR="00823CA5" w:rsidRDefault="00823CA5" w:rsidP="008863D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42DE3" wp14:editId="18A15820">
          <wp:simplePos x="0" y="0"/>
          <wp:positionH relativeFrom="column">
            <wp:posOffset>59055</wp:posOffset>
          </wp:positionH>
          <wp:positionV relativeFrom="paragraph">
            <wp:posOffset>-209550</wp:posOffset>
          </wp:positionV>
          <wp:extent cx="1295400" cy="1171575"/>
          <wp:effectExtent l="19050" t="0" r="0" b="0"/>
          <wp:wrapTight wrapText="bothSides">
            <wp:wrapPolygon edited="0">
              <wp:start x="-318" y="0"/>
              <wp:lineTo x="-318" y="21424"/>
              <wp:lineTo x="21600" y="21424"/>
              <wp:lineTo x="21600" y="0"/>
              <wp:lineTo x="-318" y="0"/>
            </wp:wrapPolygon>
          </wp:wrapTight>
          <wp:docPr id="1" name="Picture 0" descr="U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198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BE8471" wp14:editId="27EB9B19">
              <wp:simplePos x="0" y="0"/>
              <wp:positionH relativeFrom="column">
                <wp:posOffset>3949065</wp:posOffset>
              </wp:positionH>
              <wp:positionV relativeFrom="paragraph">
                <wp:posOffset>-219075</wp:posOffset>
              </wp:positionV>
              <wp:extent cx="2560320" cy="82296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FCC1" w14:textId="77777777" w:rsidR="00823CA5" w:rsidRPr="00161CFB" w:rsidRDefault="00823CA5" w:rsidP="00161CFB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</w:pPr>
                          <w:r w:rsidRPr="00161CFB"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P</w:t>
                          </w:r>
                          <w:r w:rsidR="00F026C8"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ublic Policy Coordinator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BE84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-17.25pt;width:201.6pt;height:64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" stroked="f">
              <v:textbox style="mso-fit-shape-to-text:t">
                <w:txbxContent>
                  <w:p w14:paraId="5B8DFCC1" w14:textId="77777777" w:rsidR="00823CA5" w:rsidRPr="00161CFB" w:rsidRDefault="00823CA5" w:rsidP="00161CFB">
                    <w:pPr>
                      <w:jc w:val="center"/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</w:pPr>
                    <w:r w:rsidRPr="00161CFB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P</w:t>
                    </w:r>
                    <w:r w:rsidR="00F026C8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ublic Policy Coordinator</w:t>
                    </w:r>
                  </w:p>
                </w:txbxContent>
              </v:textbox>
            </v:shape>
          </w:pict>
        </mc:Fallback>
      </mc:AlternateContent>
    </w:r>
  </w:p>
  <w:p w14:paraId="23E04FD5" w14:textId="77777777" w:rsidR="00823CA5" w:rsidRDefault="00B51989" w:rsidP="008863D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9E2D4" wp14:editId="546FAEB3">
              <wp:simplePos x="0" y="0"/>
              <wp:positionH relativeFrom="column">
                <wp:posOffset>4164330</wp:posOffset>
              </wp:positionH>
              <wp:positionV relativeFrom="paragraph">
                <wp:posOffset>343535</wp:posOffset>
              </wp:positionV>
              <wp:extent cx="2292350" cy="342900"/>
              <wp:effectExtent l="1905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4EC56" w14:textId="77777777" w:rsidR="00823CA5" w:rsidRPr="008863DF" w:rsidRDefault="00823CA5" w:rsidP="008863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8863D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9E2D4" id="Text Box 1" o:spid="_x0000_s1027" type="#_x0000_t202" style="position:absolute;left:0;text-align:left;margin-left:327.9pt;margin-top:27.05pt;width:18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" fillcolor="#bfbfbf [2412]" stroked="f">
              <v:textbox>
                <w:txbxContent>
                  <w:p w14:paraId="6664EC56" w14:textId="77777777" w:rsidR="00823CA5" w:rsidRPr="008863DF" w:rsidRDefault="00823CA5" w:rsidP="008863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8863D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526"/>
    <w:multiLevelType w:val="hybridMultilevel"/>
    <w:tmpl w:val="02D4D9E8"/>
    <w:lvl w:ilvl="0" w:tplc="54B86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A0E"/>
    <w:multiLevelType w:val="hybridMultilevel"/>
    <w:tmpl w:val="79B23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F0997"/>
    <w:multiLevelType w:val="hybridMultilevel"/>
    <w:tmpl w:val="29B0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21850"/>
    <w:multiLevelType w:val="hybridMultilevel"/>
    <w:tmpl w:val="EC9CAC6A"/>
    <w:lvl w:ilvl="0" w:tplc="D06AF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03C"/>
    <w:multiLevelType w:val="hybridMultilevel"/>
    <w:tmpl w:val="5EB6E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95598"/>
    <w:multiLevelType w:val="hybridMultilevel"/>
    <w:tmpl w:val="DDCEB1B6"/>
    <w:lvl w:ilvl="0" w:tplc="46768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0C3"/>
    <w:multiLevelType w:val="hybridMultilevel"/>
    <w:tmpl w:val="40627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D01E0"/>
    <w:multiLevelType w:val="hybridMultilevel"/>
    <w:tmpl w:val="53263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275F5"/>
    <w:multiLevelType w:val="hybridMultilevel"/>
    <w:tmpl w:val="172A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C2624"/>
    <w:multiLevelType w:val="hybridMultilevel"/>
    <w:tmpl w:val="F84C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12EC2"/>
    <w:multiLevelType w:val="hybridMultilevel"/>
    <w:tmpl w:val="1B9A556C"/>
    <w:lvl w:ilvl="0" w:tplc="4720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0ABA"/>
    <w:multiLevelType w:val="hybridMultilevel"/>
    <w:tmpl w:val="45AC2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447C0"/>
    <w:multiLevelType w:val="hybridMultilevel"/>
    <w:tmpl w:val="B35A3BB0"/>
    <w:lvl w:ilvl="0" w:tplc="F47CC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F"/>
    <w:rsid w:val="0001405C"/>
    <w:rsid w:val="00032054"/>
    <w:rsid w:val="00034031"/>
    <w:rsid w:val="000579D0"/>
    <w:rsid w:val="0008245B"/>
    <w:rsid w:val="000D3DCB"/>
    <w:rsid w:val="000D4CAC"/>
    <w:rsid w:val="00110B42"/>
    <w:rsid w:val="00141265"/>
    <w:rsid w:val="00161CFB"/>
    <w:rsid w:val="00185CD2"/>
    <w:rsid w:val="00196BFD"/>
    <w:rsid w:val="001A3C5D"/>
    <w:rsid w:val="001D0192"/>
    <w:rsid w:val="001E6EEF"/>
    <w:rsid w:val="0020642A"/>
    <w:rsid w:val="002925C8"/>
    <w:rsid w:val="002957FC"/>
    <w:rsid w:val="002E521F"/>
    <w:rsid w:val="00324116"/>
    <w:rsid w:val="004418C5"/>
    <w:rsid w:val="00494C04"/>
    <w:rsid w:val="00563E5A"/>
    <w:rsid w:val="00570CD9"/>
    <w:rsid w:val="00576EE6"/>
    <w:rsid w:val="00580867"/>
    <w:rsid w:val="00581548"/>
    <w:rsid w:val="00595DE1"/>
    <w:rsid w:val="00633E27"/>
    <w:rsid w:val="00642F33"/>
    <w:rsid w:val="00710B7B"/>
    <w:rsid w:val="00713589"/>
    <w:rsid w:val="00723D7B"/>
    <w:rsid w:val="00803023"/>
    <w:rsid w:val="00806994"/>
    <w:rsid w:val="00823CA5"/>
    <w:rsid w:val="00846CCC"/>
    <w:rsid w:val="008735D3"/>
    <w:rsid w:val="00884D73"/>
    <w:rsid w:val="008863DF"/>
    <w:rsid w:val="008E5774"/>
    <w:rsid w:val="008F74AA"/>
    <w:rsid w:val="00915FD1"/>
    <w:rsid w:val="00962EAC"/>
    <w:rsid w:val="00964B26"/>
    <w:rsid w:val="00A207D0"/>
    <w:rsid w:val="00A603F1"/>
    <w:rsid w:val="00A90986"/>
    <w:rsid w:val="00AA5A6C"/>
    <w:rsid w:val="00B51989"/>
    <w:rsid w:val="00BD62B4"/>
    <w:rsid w:val="00C22942"/>
    <w:rsid w:val="00C650F2"/>
    <w:rsid w:val="00C82AF8"/>
    <w:rsid w:val="00CA787D"/>
    <w:rsid w:val="00CE7DB1"/>
    <w:rsid w:val="00D23807"/>
    <w:rsid w:val="00E67803"/>
    <w:rsid w:val="00EA21C1"/>
    <w:rsid w:val="00F026C8"/>
    <w:rsid w:val="00F415EE"/>
    <w:rsid w:val="00F86928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56F2"/>
  <w15:docId w15:val="{57CE12C4-7EA7-4917-9EAC-06F77FB8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3DF"/>
  </w:style>
  <w:style w:type="paragraph" w:styleId="Footer">
    <w:name w:val="footer"/>
    <w:basedOn w:val="Normal"/>
    <w:link w:val="Foot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DF"/>
  </w:style>
  <w:style w:type="paragraph" w:styleId="BalloonText">
    <w:name w:val="Balloon Text"/>
    <w:basedOn w:val="Normal"/>
    <w:link w:val="BalloonTextChar"/>
    <w:uiPriority w:val="99"/>
    <w:semiHidden/>
    <w:unhideWhenUsed/>
    <w:rsid w:val="008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 Calder</cp:lastModifiedBy>
  <cp:revision>6</cp:revision>
  <dcterms:created xsi:type="dcterms:W3CDTF">2019-08-15T02:34:00Z</dcterms:created>
  <dcterms:modified xsi:type="dcterms:W3CDTF">2021-03-04T04:21:00Z</dcterms:modified>
</cp:coreProperties>
</file>